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E45B" w14:textId="77777777" w:rsidR="00FD090F" w:rsidRPr="00FD090F" w:rsidRDefault="00FD090F" w:rsidP="00FD09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FD090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SUBSISTENCE EXTENSION REQUEST</w:t>
      </w:r>
    </w:p>
    <w:p w14:paraId="41715ABE" w14:textId="77777777" w:rsidR="00FD090F" w:rsidRDefault="00FD090F" w:rsidP="00FD09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</w:pPr>
    </w:p>
    <w:p w14:paraId="03F0186B" w14:textId="682DD5D6" w:rsidR="00FD090F" w:rsidRPr="00FD090F" w:rsidRDefault="00FD090F" w:rsidP="00FD09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D090F">
        <w:rPr>
          <w:rFonts w:ascii="Times New Roman" w:eastAsia="Times New Roman" w:hAnsi="Times New Roman" w:cs="Times New Roman"/>
          <w:kern w:val="0"/>
          <w:sz w:val="24"/>
          <w:szCs w:val="20"/>
          <w:u w:val="single"/>
          <w14:ligatures w14:val="none"/>
        </w:rPr>
        <w:t>INSTRUCTIONS</w:t>
      </w:r>
    </w:p>
    <w:p w14:paraId="2CE57B77" w14:textId="77777777" w:rsidR="00FD090F" w:rsidRPr="00FD090F" w:rsidRDefault="00FD090F" w:rsidP="00FD09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ABE5FB7" w14:textId="77777777" w:rsidR="00FD090F" w:rsidRPr="00FD090F" w:rsidRDefault="00FD090F" w:rsidP="00FD09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D090F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Complete the requested information below.</w:t>
      </w:r>
    </w:p>
    <w:p w14:paraId="746AE75D" w14:textId="106BD3A9" w:rsidR="00FD090F" w:rsidRPr="00FD090F" w:rsidRDefault="00FD090F" w:rsidP="00FD09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D090F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Submit the form to the Office of Accounts and Reports, Audit Services Team</w:t>
      </w:r>
      <w:r w:rsidR="0058097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ARPreaudit</w:t>
      </w:r>
      <w:r w:rsidR="002C484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@ks.gov</w:t>
      </w:r>
      <w:r w:rsidRPr="00FD090F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at least two weeks prior to the beginning date of the extension to allow adequate processing time.</w:t>
      </w:r>
    </w:p>
    <w:p w14:paraId="443ACC9A" w14:textId="77777777" w:rsidR="00FD090F" w:rsidRPr="00FD090F" w:rsidRDefault="00FD090F" w:rsidP="00FD09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FD090F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A copy of the approved form must be maintained with the documentation for each SMART Travel Expense Report or with agency payroll documentation, as appropriate. </w:t>
      </w:r>
    </w:p>
    <w:p w14:paraId="6CF740D5" w14:textId="77777777" w:rsidR="00C771AD" w:rsidRDefault="00C771AD"/>
    <w:p w14:paraId="09B90CB4" w14:textId="266F2D8D" w:rsidR="00FD090F" w:rsidRDefault="00FD090F" w:rsidP="00595472">
      <w:r>
        <w:t>Agency Name: _______________________________</w:t>
      </w:r>
      <w:r>
        <w:tab/>
        <w:t>Business Unit: _________</w:t>
      </w:r>
      <w:r w:rsidR="00595472">
        <w:t>__</w:t>
      </w:r>
      <w:r>
        <w:t>___</w:t>
      </w:r>
    </w:p>
    <w:p w14:paraId="5AEA5AD9" w14:textId="52D5D385" w:rsidR="00FD090F" w:rsidRDefault="00FD090F" w:rsidP="00595472">
      <w:r>
        <w:t>Employee Name: _____________________________</w:t>
      </w:r>
      <w:r>
        <w:tab/>
        <w:t>Job Title: ___________</w:t>
      </w:r>
      <w:r w:rsidR="00595472">
        <w:t>__</w:t>
      </w:r>
      <w:r>
        <w:t>_____</w:t>
      </w:r>
    </w:p>
    <w:p w14:paraId="7455212D" w14:textId="26DFD6B5" w:rsidR="00FD090F" w:rsidRDefault="00FD090F" w:rsidP="00595472">
      <w:r>
        <w:t>Official Station: __________________________________________________</w:t>
      </w:r>
      <w:r w:rsidR="00595472">
        <w:t>__</w:t>
      </w:r>
      <w:r>
        <w:t>_______</w:t>
      </w:r>
    </w:p>
    <w:p w14:paraId="5874D22F" w14:textId="2DFB0908" w:rsidR="00FD090F" w:rsidRDefault="00FD090F" w:rsidP="00595472">
      <w:r>
        <w:t>Domicile: _____________________________________________________</w:t>
      </w:r>
      <w:r w:rsidR="00595472">
        <w:t>__</w:t>
      </w:r>
      <w:r>
        <w:t>_________</w:t>
      </w:r>
    </w:p>
    <w:p w14:paraId="53CBC000" w14:textId="62A82D32" w:rsidR="00FD090F" w:rsidRDefault="00FD090F" w:rsidP="00595472">
      <w:r>
        <w:t>Assigned Duty Station: ________________________________________</w:t>
      </w:r>
      <w:r w:rsidR="00595472">
        <w:t>__</w:t>
      </w:r>
      <w:r>
        <w:t>___________</w:t>
      </w:r>
    </w:p>
    <w:p w14:paraId="5E422574" w14:textId="26DD6BA7" w:rsidR="00FD090F" w:rsidRDefault="00FD090F" w:rsidP="00595472">
      <w:r>
        <w:t xml:space="preserve">Extension Request Number: </w:t>
      </w:r>
      <w:r>
        <w:sym w:font="Wingdings" w:char="F06F"/>
      </w:r>
      <w:r>
        <w:t xml:space="preserve"> 1 or </w:t>
      </w:r>
      <w:r>
        <w:sym w:font="Wingdings" w:char="F06F"/>
      </w:r>
      <w:r>
        <w:t xml:space="preserve"> 2     Period of Request: ________</w:t>
      </w:r>
      <w:r w:rsidR="00595472">
        <w:t>_</w:t>
      </w:r>
      <w:r>
        <w:t xml:space="preserve"> to _________</w:t>
      </w:r>
      <w:r w:rsidR="00595472">
        <w:t>_</w:t>
      </w:r>
    </w:p>
    <w:p w14:paraId="3B8B7FC1" w14:textId="7CA4E8FA" w:rsidR="00595472" w:rsidRDefault="00595472" w:rsidP="00595472">
      <w:r>
        <w:t>Total Estimated Subsistence Cost for Period of Extension: $__________</w:t>
      </w:r>
    </w:p>
    <w:p w14:paraId="0B07C69C" w14:textId="3A502404" w:rsidR="00595472" w:rsidRDefault="00595472" w:rsidP="00595472">
      <w:r>
        <w:t>Subsistence Funding-</w:t>
      </w:r>
    </w:p>
    <w:p w14:paraId="53CB56E7" w14:textId="4903521F" w:rsidR="00595472" w:rsidRDefault="00595472" w:rsidP="00595472">
      <w:r>
        <w:t>Department: _________________ Fund: ______ Budget Unit: _______ Program: _______</w:t>
      </w:r>
    </w:p>
    <w:p w14:paraId="18D7F4EE" w14:textId="13A3A9AD" w:rsidR="00595472" w:rsidRDefault="00595472" w:rsidP="00595472">
      <w:pPr>
        <w:spacing w:line="360" w:lineRule="auto"/>
      </w:pPr>
      <w:r>
        <w:t>Reason for the Requested Extension: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BC3EF" w14:textId="28CC115B" w:rsidR="00595472" w:rsidRDefault="00595472" w:rsidP="0059547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7EA196" wp14:editId="1F5E92E8">
                <wp:simplePos x="0" y="0"/>
                <wp:positionH relativeFrom="column">
                  <wp:posOffset>-173355</wp:posOffset>
                </wp:positionH>
                <wp:positionV relativeFrom="paragraph">
                  <wp:posOffset>130175</wp:posOffset>
                </wp:positionV>
                <wp:extent cx="2926080" cy="984250"/>
                <wp:effectExtent l="0" t="0" r="2667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6C97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AGENCY APPROVAL:</w:t>
                            </w:r>
                          </w:p>
                          <w:p w14:paraId="537D73EF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14:paraId="6087FE21" w14:textId="7D16A2C1" w:rsidR="00595472" w:rsidRDefault="00965514" w:rsidP="005954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595472">
                              <w:rPr>
                                <w:sz w:val="20"/>
                              </w:rPr>
                              <w:t xml:space="preserve"> Agency Head or Designee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595472">
                              <w:rPr>
                                <w:sz w:val="20"/>
                              </w:rPr>
                              <w:t xml:space="preserve">  Date</w:t>
                            </w:r>
                          </w:p>
                          <w:p w14:paraId="3D6295BA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A16D53E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FF68BE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96203DB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03AE9A8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Agency Head or Designee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EA1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65pt;margin-top:10.25pt;width:230.4pt;height: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" o:allowincell="f">
                <v:textbox>
                  <w:txbxContent>
                    <w:p w14:paraId="19506C97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AGENCY APPROVAL:</w:t>
                      </w:r>
                    </w:p>
                    <w:p w14:paraId="537D73EF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</w:p>
                    <w:p w14:paraId="6087FE21" w14:textId="7D16A2C1" w:rsidR="00595472" w:rsidRDefault="00965514" w:rsidP="005954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="00595472">
                        <w:rPr>
                          <w:sz w:val="20"/>
                        </w:rPr>
                        <w:t xml:space="preserve"> Agency Head or Designee             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595472">
                        <w:rPr>
                          <w:sz w:val="20"/>
                        </w:rPr>
                        <w:t xml:space="preserve">  Date</w:t>
                      </w:r>
                    </w:p>
                    <w:p w14:paraId="3D6295BA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</w:p>
                    <w:p w14:paraId="0A16D53E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</w:p>
                    <w:p w14:paraId="28FF68BE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</w:p>
                    <w:p w14:paraId="696203DB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</w:p>
                    <w:p w14:paraId="703AE9A8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Agency Head or Designee                    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9A3B91" wp14:editId="742BF9CC">
                <wp:simplePos x="0" y="0"/>
                <wp:positionH relativeFrom="column">
                  <wp:posOffset>2752725</wp:posOffset>
                </wp:positionH>
                <wp:positionV relativeFrom="paragraph">
                  <wp:posOffset>134620</wp:posOffset>
                </wp:positionV>
                <wp:extent cx="3200400" cy="98425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2B5CB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SECRETARY OF ADMINISTRATION APPROVAL:</w:t>
                            </w:r>
                          </w:p>
                          <w:p w14:paraId="6C39025E" w14:textId="776DAE3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21CBC1E" w14:textId="2504644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Secretary of Administration                         Date</w:t>
                            </w:r>
                          </w:p>
                          <w:p w14:paraId="43251951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14919E9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C73BF2E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F7A491D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153B73A" w14:textId="77777777" w:rsidR="00595472" w:rsidRDefault="00595472" w:rsidP="005954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Secretary of Administration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A3B91" id="Text Box 1" o:spid="_x0000_s1027" type="#_x0000_t202" style="position:absolute;margin-left:216.75pt;margin-top:10.6pt;width:252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" o:allowincell="f">
                <v:textbox>
                  <w:txbxContent>
                    <w:p w14:paraId="7EA2B5CB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SECRETARY OF ADMINISTRATION APPROVAL:</w:t>
                      </w:r>
                    </w:p>
                    <w:p w14:paraId="6C39025E" w14:textId="776DAE37" w:rsidR="00595472" w:rsidRDefault="00595472" w:rsidP="00595472">
                      <w:pPr>
                        <w:rPr>
                          <w:sz w:val="20"/>
                        </w:rPr>
                      </w:pPr>
                    </w:p>
                    <w:p w14:paraId="621CBC1E" w14:textId="25046447" w:rsidR="00595472" w:rsidRDefault="00595472" w:rsidP="005954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Secretary of Administration                         Date</w:t>
                      </w:r>
                    </w:p>
                    <w:p w14:paraId="43251951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</w:p>
                    <w:p w14:paraId="014919E9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</w:p>
                    <w:p w14:paraId="6C73BF2E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</w:p>
                    <w:p w14:paraId="2F7A491D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</w:p>
                    <w:p w14:paraId="0153B73A" w14:textId="77777777" w:rsidR="00595472" w:rsidRDefault="00595472" w:rsidP="005954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Secretary of Administration                         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19B3750D" w14:textId="51683E24" w:rsidR="00595472" w:rsidRDefault="00965514" w:rsidP="0059547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4D1A8" wp14:editId="53B36A5D">
                <wp:simplePos x="0" y="0"/>
                <wp:positionH relativeFrom="column">
                  <wp:posOffset>5019675</wp:posOffset>
                </wp:positionH>
                <wp:positionV relativeFrom="paragraph">
                  <wp:posOffset>325755</wp:posOffset>
                </wp:positionV>
                <wp:extent cx="609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6C97B5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25pt,25.65pt" to="443.2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B0E26" wp14:editId="6384103E">
                <wp:simplePos x="0" y="0"/>
                <wp:positionH relativeFrom="column">
                  <wp:posOffset>2905125</wp:posOffset>
                </wp:positionH>
                <wp:positionV relativeFrom="paragraph">
                  <wp:posOffset>325755</wp:posOffset>
                </wp:positionV>
                <wp:extent cx="1790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909A1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75pt,25.65pt" to="369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56B38" wp14:editId="3D54E42D">
                <wp:simplePos x="0" y="0"/>
                <wp:positionH relativeFrom="column">
                  <wp:posOffset>1847850</wp:posOffset>
                </wp:positionH>
                <wp:positionV relativeFrom="paragraph">
                  <wp:posOffset>325755</wp:posOffset>
                </wp:positionV>
                <wp:extent cx="533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A944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25.65pt" to="187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757C4" wp14:editId="5C8C08CC">
                <wp:simplePos x="0" y="0"/>
                <wp:positionH relativeFrom="column">
                  <wp:posOffset>-190500</wp:posOffset>
                </wp:positionH>
                <wp:positionV relativeFrom="paragraph">
                  <wp:posOffset>325755</wp:posOffset>
                </wp:positionV>
                <wp:extent cx="1695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30D38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25.65pt" to="118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RYsQEAANQDAAAOAAAAZHJzL2Uyb0RvYy54bWysU8Fu2zAMvQ/YPwi6L3KKtd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53F142DB" w14:textId="77777777" w:rsidR="00595472" w:rsidRPr="00595472" w:rsidRDefault="00595472" w:rsidP="00595472"/>
    <w:p w14:paraId="0780DD1E" w14:textId="77777777" w:rsidR="00595472" w:rsidRDefault="00595472" w:rsidP="00595472"/>
    <w:p w14:paraId="42B7A5D3" w14:textId="77777777" w:rsidR="00595472" w:rsidRDefault="00595472" w:rsidP="00595472">
      <w:pPr>
        <w:rPr>
          <w:sz w:val="16"/>
          <w:szCs w:val="16"/>
        </w:rPr>
      </w:pPr>
      <w:r>
        <w:rPr>
          <w:sz w:val="16"/>
          <w:szCs w:val="16"/>
        </w:rPr>
        <w:t>K.A.R. 1-16-</w:t>
      </w:r>
      <w:r w:rsidRPr="00AE2842">
        <w:rPr>
          <w:sz w:val="16"/>
          <w:szCs w:val="16"/>
        </w:rPr>
        <w:t>2a(d</w:t>
      </w:r>
      <w:r>
        <w:rPr>
          <w:sz w:val="16"/>
          <w:szCs w:val="16"/>
        </w:rPr>
        <w:t>) and K.A.R. 1-16-3 provide for extended subsistence expense payments to the employee when deemed necessary by the agency head, with approval of the Secretary of Administration.</w:t>
      </w:r>
    </w:p>
    <w:p w14:paraId="673F8D81" w14:textId="242D4E90" w:rsidR="00595472" w:rsidRDefault="00595472" w:rsidP="00595472">
      <w:pPr>
        <w:rPr>
          <w:sz w:val="16"/>
          <w:szCs w:val="16"/>
        </w:rPr>
      </w:pPr>
      <w:r>
        <w:rPr>
          <w:sz w:val="16"/>
          <w:szCs w:val="16"/>
        </w:rPr>
        <w:t>Refer to the Office of Accounts and Reports Employee Travel Expense Reimbursement Handbook Section 4303 on Subsistence Reimbursement in Special Travel Situations</w:t>
      </w:r>
    </w:p>
    <w:p w14:paraId="61EAD895" w14:textId="1FDD891A" w:rsidR="00065AFC" w:rsidRPr="00595472" w:rsidRDefault="00AC0978" w:rsidP="00595472">
      <w:r>
        <w:rPr>
          <w:sz w:val="16"/>
          <w:szCs w:val="16"/>
        </w:rPr>
        <w:t>Form submission and questions – ARPreaudit@ks.gov</w:t>
      </w:r>
    </w:p>
    <w:sectPr w:rsidR="00065AFC" w:rsidRPr="00595472" w:rsidSect="00595472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0FB2" w14:textId="77777777" w:rsidR="00FD090F" w:rsidRDefault="00FD090F" w:rsidP="00FD090F">
      <w:pPr>
        <w:spacing w:after="0" w:line="240" w:lineRule="auto"/>
      </w:pPr>
      <w:r>
        <w:separator/>
      </w:r>
    </w:p>
  </w:endnote>
  <w:endnote w:type="continuationSeparator" w:id="0">
    <w:p w14:paraId="5E5DCFCD" w14:textId="77777777" w:rsidR="00FD090F" w:rsidRDefault="00FD090F" w:rsidP="00FD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73B8" w14:textId="77777777" w:rsidR="00FD090F" w:rsidRDefault="00FD090F" w:rsidP="00FD090F">
      <w:pPr>
        <w:spacing w:after="0" w:line="240" w:lineRule="auto"/>
      </w:pPr>
      <w:r>
        <w:separator/>
      </w:r>
    </w:p>
  </w:footnote>
  <w:footnote w:type="continuationSeparator" w:id="0">
    <w:p w14:paraId="1C625008" w14:textId="77777777" w:rsidR="00FD090F" w:rsidRDefault="00FD090F" w:rsidP="00FD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BCFA" w14:textId="77777777" w:rsidR="00FD090F" w:rsidRPr="00FD090F" w:rsidRDefault="00FD090F" w:rsidP="00FD090F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</w:pPr>
    <w:r w:rsidRPr="00FD090F"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  <w:t>State of Kansas</w:t>
    </w:r>
  </w:p>
  <w:p w14:paraId="64CA9FCE" w14:textId="77777777" w:rsidR="00FD090F" w:rsidRPr="00FD090F" w:rsidRDefault="00FD090F" w:rsidP="00FD090F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</w:pPr>
    <w:r w:rsidRPr="00FD090F"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  <w:t>Department of Administration</w:t>
    </w:r>
  </w:p>
  <w:p w14:paraId="4C618BA2" w14:textId="77777777" w:rsidR="00FD090F" w:rsidRPr="00FD090F" w:rsidRDefault="00FD090F" w:rsidP="00FD090F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</w:pPr>
    <w:r w:rsidRPr="00FD090F"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  <w:t>Office of Accounts and Reports</w:t>
    </w:r>
  </w:p>
  <w:p w14:paraId="5536B1F9" w14:textId="33B0B849" w:rsidR="00FD090F" w:rsidRPr="00FD090F" w:rsidRDefault="00FD090F" w:rsidP="00FD090F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</w:pPr>
    <w:r w:rsidRPr="00FD090F"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  <w:t xml:space="preserve">DA-34 (Rev. </w:t>
    </w:r>
    <w:r w:rsidR="00AE5B29"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  <w:t>1</w:t>
    </w:r>
    <w:r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  <w:t>0</w:t>
    </w:r>
    <w:r w:rsidRPr="00FD090F"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  <w:t>-20</w:t>
    </w:r>
    <w:r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  <w:t>23</w:t>
    </w:r>
    <w:r w:rsidRPr="00FD090F">
      <w:rPr>
        <w:rFonts w:ascii="Times New Roman" w:eastAsia="Times New Roman" w:hAnsi="Times New Roman" w:cs="Times New Roman"/>
        <w:kern w:val="0"/>
        <w:sz w:val="16"/>
        <w:szCs w:val="20"/>
        <w14:ligatures w14:val="none"/>
      </w:rPr>
      <w:t>)</w:t>
    </w:r>
  </w:p>
  <w:p w14:paraId="7EA3E670" w14:textId="77777777" w:rsidR="00FD090F" w:rsidRDefault="00FD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E81"/>
    <w:multiLevelType w:val="singleLevel"/>
    <w:tmpl w:val="BD7818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51638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0F"/>
    <w:rsid w:val="00065AFC"/>
    <w:rsid w:val="002C4848"/>
    <w:rsid w:val="003934A7"/>
    <w:rsid w:val="005744C7"/>
    <w:rsid w:val="00580972"/>
    <w:rsid w:val="00595472"/>
    <w:rsid w:val="00965514"/>
    <w:rsid w:val="00AC0978"/>
    <w:rsid w:val="00AE5B29"/>
    <w:rsid w:val="00C171C5"/>
    <w:rsid w:val="00C2052C"/>
    <w:rsid w:val="00C771AD"/>
    <w:rsid w:val="00DF63B1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13CD"/>
  <w15:chartTrackingRefBased/>
  <w15:docId w15:val="{6E9F8DF9-C708-459F-A5BC-A301A688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0F"/>
  </w:style>
  <w:style w:type="paragraph" w:styleId="Footer">
    <w:name w:val="footer"/>
    <w:basedOn w:val="Normal"/>
    <w:link w:val="FooterChar"/>
    <w:uiPriority w:val="99"/>
    <w:unhideWhenUsed/>
    <w:rsid w:val="00FD0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Wilson [DAAR]</dc:creator>
  <cp:keywords/>
  <dc:description/>
  <cp:lastModifiedBy>Jennifer Efird [DAAR]</cp:lastModifiedBy>
  <cp:revision>2</cp:revision>
  <dcterms:created xsi:type="dcterms:W3CDTF">2023-10-25T14:07:00Z</dcterms:created>
  <dcterms:modified xsi:type="dcterms:W3CDTF">2023-10-25T14:07:00Z</dcterms:modified>
</cp:coreProperties>
</file>